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84F6E" w14:textId="031DDE34" w:rsidR="001C1F92" w:rsidRPr="00E00184" w:rsidRDefault="006E69AC" w:rsidP="00E00184">
      <w:pPr>
        <w:jc w:val="center"/>
        <w:rPr>
          <w:rFonts w:ascii="Calibri" w:hAnsi="Calibri" w:cs="Calibri"/>
          <w:b/>
          <w:sz w:val="28"/>
          <w:szCs w:val="28"/>
          <w:lang w:val="en-US"/>
        </w:rPr>
      </w:pPr>
      <w:r w:rsidRPr="00E00184">
        <w:rPr>
          <w:rFonts w:ascii="Calibri" w:hAnsi="Calibri" w:cs="Calibri"/>
          <w:b/>
          <w:sz w:val="28"/>
          <w:szCs w:val="28"/>
          <w:lang w:val="en-US"/>
        </w:rPr>
        <w:t xml:space="preserve">Call: „Neuropsychological survey on NDMA </w:t>
      </w:r>
      <w:r w:rsidR="00211237" w:rsidRPr="00E00184">
        <w:rPr>
          <w:rFonts w:ascii="Calibri" w:hAnsi="Calibri" w:cs="Calibri"/>
          <w:b/>
          <w:sz w:val="28"/>
          <w:szCs w:val="28"/>
          <w:lang w:val="en-US"/>
        </w:rPr>
        <w:t>r</w:t>
      </w:r>
      <w:r w:rsidRPr="00E00184">
        <w:rPr>
          <w:rFonts w:ascii="Calibri" w:hAnsi="Calibri" w:cs="Calibri"/>
          <w:b/>
          <w:sz w:val="28"/>
          <w:szCs w:val="28"/>
          <w:lang w:val="en-US"/>
        </w:rPr>
        <w:t>eceptor encephalitis”</w:t>
      </w:r>
    </w:p>
    <w:p w14:paraId="44019125" w14:textId="77777777" w:rsidR="006E69AC" w:rsidRPr="00E00184" w:rsidRDefault="006E69AC" w:rsidP="002C2154">
      <w:pPr>
        <w:jc w:val="both"/>
        <w:rPr>
          <w:rFonts w:ascii="Calibri" w:hAnsi="Calibri" w:cs="Calibri"/>
          <w:b/>
          <w:sz w:val="28"/>
          <w:szCs w:val="28"/>
          <w:lang w:val="en-US"/>
        </w:rPr>
      </w:pPr>
    </w:p>
    <w:p w14:paraId="696DB5EB" w14:textId="77777777" w:rsidR="006E69AC" w:rsidRPr="00E00184" w:rsidRDefault="006E69AC" w:rsidP="002C2154">
      <w:pPr>
        <w:jc w:val="both"/>
        <w:rPr>
          <w:rFonts w:ascii="Calibri" w:hAnsi="Calibri" w:cs="Calibri"/>
          <w:lang w:val="en-US"/>
        </w:rPr>
      </w:pPr>
    </w:p>
    <w:p w14:paraId="734A5FF2" w14:textId="622EA466" w:rsidR="006E69AC" w:rsidRPr="00E00184" w:rsidRDefault="006E69AC" w:rsidP="002C2154">
      <w:pPr>
        <w:jc w:val="both"/>
        <w:rPr>
          <w:rFonts w:ascii="Calibri" w:hAnsi="Calibri" w:cs="Calibri"/>
          <w:b/>
          <w:bCs/>
          <w:lang w:val="en-US"/>
        </w:rPr>
      </w:pPr>
      <w:r w:rsidRPr="00E00184">
        <w:rPr>
          <w:rFonts w:ascii="Calibri" w:hAnsi="Calibri" w:cs="Calibri"/>
          <w:b/>
          <w:bCs/>
          <w:lang w:val="en-US"/>
        </w:rPr>
        <w:t>What is N-</w:t>
      </w:r>
      <w:r w:rsidR="002C2154" w:rsidRPr="00E00184">
        <w:rPr>
          <w:rFonts w:ascii="Calibri" w:hAnsi="Calibri" w:cs="Calibri"/>
          <w:b/>
          <w:bCs/>
          <w:lang w:val="en-US"/>
        </w:rPr>
        <w:t>m</w:t>
      </w:r>
      <w:r w:rsidRPr="00E00184">
        <w:rPr>
          <w:rFonts w:ascii="Calibri" w:hAnsi="Calibri" w:cs="Calibri"/>
          <w:b/>
          <w:bCs/>
          <w:lang w:val="en-US"/>
        </w:rPr>
        <w:t>ethy</w:t>
      </w:r>
      <w:r w:rsidR="002C2154" w:rsidRPr="00E00184">
        <w:rPr>
          <w:rFonts w:ascii="Calibri" w:hAnsi="Calibri" w:cs="Calibri"/>
          <w:b/>
          <w:bCs/>
          <w:lang w:val="en-US"/>
        </w:rPr>
        <w:t>l</w:t>
      </w:r>
      <w:r w:rsidRPr="00E00184">
        <w:rPr>
          <w:rFonts w:ascii="Calibri" w:hAnsi="Calibri" w:cs="Calibri"/>
          <w:b/>
          <w:bCs/>
          <w:lang w:val="en-US"/>
        </w:rPr>
        <w:t>-D-</w:t>
      </w:r>
      <w:r w:rsidR="002C2154" w:rsidRPr="00E00184">
        <w:rPr>
          <w:rFonts w:ascii="Calibri" w:hAnsi="Calibri" w:cs="Calibri"/>
          <w:b/>
          <w:bCs/>
          <w:lang w:val="en-US"/>
        </w:rPr>
        <w:t>a</w:t>
      </w:r>
      <w:r w:rsidRPr="00E00184">
        <w:rPr>
          <w:rFonts w:ascii="Calibri" w:hAnsi="Calibri" w:cs="Calibri"/>
          <w:b/>
          <w:bCs/>
          <w:lang w:val="en-US"/>
        </w:rPr>
        <w:t xml:space="preserve">spartate Receptor </w:t>
      </w:r>
      <w:r w:rsidR="002B0BCF" w:rsidRPr="00E00184">
        <w:rPr>
          <w:rFonts w:ascii="Calibri" w:hAnsi="Calibri" w:cs="Calibri"/>
          <w:b/>
          <w:bCs/>
          <w:lang w:val="en-US"/>
        </w:rPr>
        <w:t>Encephalitis?</w:t>
      </w:r>
    </w:p>
    <w:p w14:paraId="2F7B80C1" w14:textId="77777777" w:rsidR="006E69AC" w:rsidRPr="00E00184" w:rsidRDefault="006E69AC" w:rsidP="002C2154">
      <w:pPr>
        <w:jc w:val="both"/>
        <w:rPr>
          <w:rFonts w:ascii="Calibri" w:hAnsi="Calibri" w:cs="Calibri"/>
          <w:lang w:val="en-US"/>
        </w:rPr>
      </w:pPr>
    </w:p>
    <w:p w14:paraId="7DF662BB" w14:textId="1F889AAB" w:rsidR="00E517F9" w:rsidRPr="00E00184" w:rsidRDefault="00E517F9" w:rsidP="002C2154">
      <w:pPr>
        <w:jc w:val="both"/>
        <w:rPr>
          <w:rFonts w:ascii="Calibri" w:hAnsi="Calibri" w:cs="Calibri"/>
          <w:lang w:val="en-US"/>
        </w:rPr>
      </w:pPr>
      <w:r w:rsidRPr="00E00184">
        <w:rPr>
          <w:rFonts w:ascii="Calibri" w:hAnsi="Calibri" w:cs="Calibri"/>
          <w:b/>
          <w:bCs/>
          <w:lang w:val="en-US"/>
        </w:rPr>
        <w:t>N-Methyl-D-Aspartate receptor encephalitis</w:t>
      </w:r>
      <w:r w:rsidRPr="00E00184">
        <w:rPr>
          <w:rFonts w:ascii="Calibri" w:hAnsi="Calibri" w:cs="Calibri"/>
          <w:lang w:val="en-US"/>
        </w:rPr>
        <w:t xml:space="preserve"> (NMDARE) is a rare autoimmune disorder where the body's immune system attacks NMDA receptors in the brain, leading to inflammation. This condition can cause symptoms such as </w:t>
      </w:r>
      <w:r w:rsidR="002C2154" w:rsidRPr="00E00184">
        <w:rPr>
          <w:rFonts w:ascii="Calibri" w:hAnsi="Calibri" w:cs="Calibri"/>
          <w:lang w:val="en-US"/>
        </w:rPr>
        <w:t>psychosis</w:t>
      </w:r>
      <w:r w:rsidRPr="00E00184">
        <w:rPr>
          <w:rFonts w:ascii="Calibri" w:hAnsi="Calibri" w:cs="Calibri"/>
          <w:lang w:val="en-US"/>
        </w:rPr>
        <w:t>,</w:t>
      </w:r>
      <w:r w:rsidR="002C2154" w:rsidRPr="00E00184">
        <w:rPr>
          <w:rFonts w:ascii="Calibri" w:hAnsi="Calibri" w:cs="Calibri"/>
          <w:lang w:val="en-US"/>
        </w:rPr>
        <w:t xml:space="preserve"> confusion,</w:t>
      </w:r>
      <w:r w:rsidRPr="00E00184">
        <w:rPr>
          <w:rFonts w:ascii="Calibri" w:hAnsi="Calibri" w:cs="Calibri"/>
          <w:lang w:val="en-US"/>
        </w:rPr>
        <w:t xml:space="preserve"> memory problems, seizures, </w:t>
      </w:r>
      <w:proofErr w:type="spellStart"/>
      <w:r w:rsidR="000B65EF" w:rsidRPr="00E00184">
        <w:rPr>
          <w:rFonts w:ascii="Calibri" w:hAnsi="Calibri" w:cs="Calibri"/>
          <w:lang w:val="en-US"/>
        </w:rPr>
        <w:t>dysautonomia</w:t>
      </w:r>
      <w:proofErr w:type="spellEnd"/>
      <w:r w:rsidR="000B65EF" w:rsidRPr="00E00184">
        <w:rPr>
          <w:rFonts w:ascii="Calibri" w:hAnsi="Calibri" w:cs="Calibri"/>
          <w:lang w:val="en-US"/>
        </w:rPr>
        <w:t xml:space="preserve"> </w:t>
      </w:r>
      <w:r w:rsidRPr="00E00184">
        <w:rPr>
          <w:rFonts w:ascii="Calibri" w:hAnsi="Calibri" w:cs="Calibri"/>
          <w:lang w:val="en-US"/>
        </w:rPr>
        <w:t>and abnormal movements. Early diagnosis and treatment, often involving immunotherapy, can significantly improve outcomes.</w:t>
      </w:r>
    </w:p>
    <w:p w14:paraId="1DC3A4FA" w14:textId="77777777" w:rsidR="006E69AC" w:rsidRPr="00E00184" w:rsidRDefault="006E69AC" w:rsidP="002C2154">
      <w:pPr>
        <w:jc w:val="both"/>
        <w:rPr>
          <w:rFonts w:ascii="Calibri" w:hAnsi="Calibri" w:cs="Calibri"/>
          <w:lang w:val="en-US"/>
        </w:rPr>
      </w:pPr>
    </w:p>
    <w:p w14:paraId="1A9BEB82" w14:textId="087E834F" w:rsidR="006E69AC" w:rsidRPr="00E00184" w:rsidRDefault="006E69AC" w:rsidP="002C2154">
      <w:pPr>
        <w:jc w:val="both"/>
        <w:rPr>
          <w:rFonts w:ascii="Calibri" w:hAnsi="Calibri" w:cs="Calibri"/>
          <w:b/>
          <w:bCs/>
          <w:lang w:val="en-US"/>
        </w:rPr>
      </w:pPr>
      <w:r w:rsidRPr="00E00184">
        <w:rPr>
          <w:rFonts w:ascii="Calibri" w:hAnsi="Calibri" w:cs="Calibri"/>
          <w:b/>
          <w:bCs/>
          <w:lang w:val="en-US"/>
        </w:rPr>
        <w:t>What is the SAPIENCE Project</w:t>
      </w:r>
      <w:r w:rsidR="002B0BCF" w:rsidRPr="00E00184">
        <w:rPr>
          <w:rFonts w:ascii="Calibri" w:hAnsi="Calibri" w:cs="Calibri"/>
          <w:b/>
          <w:bCs/>
          <w:lang w:val="en-US"/>
        </w:rPr>
        <w:t>?</w:t>
      </w:r>
    </w:p>
    <w:p w14:paraId="7ACA8D15" w14:textId="77777777" w:rsidR="00E517F9" w:rsidRPr="00E00184" w:rsidRDefault="00E517F9" w:rsidP="002C2154">
      <w:pPr>
        <w:jc w:val="both"/>
        <w:rPr>
          <w:rFonts w:ascii="Calibri" w:hAnsi="Calibri" w:cs="Calibri"/>
          <w:lang w:val="en-US"/>
        </w:rPr>
      </w:pPr>
    </w:p>
    <w:p w14:paraId="2624111D" w14:textId="600564E3" w:rsidR="002C2154" w:rsidRPr="00E00184" w:rsidRDefault="002C2154" w:rsidP="002C2154">
      <w:pPr>
        <w:jc w:val="both"/>
        <w:rPr>
          <w:rFonts w:ascii="Calibri" w:hAnsi="Calibri" w:cs="Calibri"/>
          <w:lang w:val="en-US"/>
        </w:rPr>
      </w:pPr>
      <w:r w:rsidRPr="00E00184">
        <w:rPr>
          <w:rFonts w:ascii="Calibri" w:hAnsi="Calibri" w:cs="Calibri"/>
          <w:lang w:val="en-US"/>
        </w:rPr>
        <w:t>Despite typically good neurological outcomes, many patients with NMDARE experience long-term cognitive, psychological, and social impairments that affect their well-being and daily activities, particularly given the young median age of 21 years. Since its discovery in 2007, the psychosocial impact of the disease has not been thoroughly studied.</w:t>
      </w:r>
    </w:p>
    <w:p w14:paraId="50B15EC6" w14:textId="77777777" w:rsidR="002C2154" w:rsidRPr="00E00184" w:rsidRDefault="002C2154" w:rsidP="002C2154">
      <w:pPr>
        <w:jc w:val="both"/>
        <w:rPr>
          <w:rFonts w:ascii="Calibri" w:hAnsi="Calibri" w:cs="Calibri"/>
          <w:lang w:val="en-US"/>
        </w:rPr>
      </w:pPr>
    </w:p>
    <w:p w14:paraId="7213237A" w14:textId="0B46FB67" w:rsidR="00E517F9" w:rsidRPr="00E00184" w:rsidRDefault="002B0BCF" w:rsidP="002C2154">
      <w:pPr>
        <w:jc w:val="both"/>
        <w:rPr>
          <w:rFonts w:ascii="Calibri" w:hAnsi="Calibri" w:cs="Calibri"/>
          <w:lang w:val="en-US"/>
        </w:rPr>
      </w:pPr>
      <w:r w:rsidRPr="00E00184">
        <w:rPr>
          <w:rFonts w:ascii="Calibri" w:hAnsi="Calibri" w:cs="Calibri"/>
          <w:b/>
          <w:bCs/>
          <w:color w:val="000000"/>
          <w:kern w:val="0"/>
          <w:sz w:val="22"/>
          <w:szCs w:val="22"/>
          <w:lang w:val="en-US"/>
        </w:rPr>
        <w:t xml:space="preserve">Social and psychological long-term impact of NMDA receptor encephalitis </w:t>
      </w:r>
      <w:r w:rsidRPr="00E00184">
        <w:rPr>
          <w:rFonts w:ascii="Calibri" w:hAnsi="Calibri" w:cs="Calibri"/>
          <w:color w:val="000000"/>
          <w:kern w:val="0"/>
          <w:sz w:val="22"/>
          <w:szCs w:val="22"/>
          <w:lang w:val="en-US"/>
        </w:rPr>
        <w:t>(</w:t>
      </w:r>
      <w:r w:rsidR="002C2154" w:rsidRPr="00E00184">
        <w:rPr>
          <w:rFonts w:ascii="Calibri" w:hAnsi="Calibri" w:cs="Calibri"/>
          <w:lang w:val="en-US"/>
        </w:rPr>
        <w:t>SAPIENCE</w:t>
      </w:r>
      <w:r w:rsidRPr="00E00184">
        <w:rPr>
          <w:rFonts w:ascii="Calibri" w:hAnsi="Calibri" w:cs="Calibri"/>
          <w:lang w:val="en-US"/>
        </w:rPr>
        <w:t>)</w:t>
      </w:r>
      <w:r w:rsidR="002C2154" w:rsidRPr="00E00184">
        <w:rPr>
          <w:rFonts w:ascii="Calibri" w:hAnsi="Calibri" w:cs="Calibri"/>
          <w:lang w:val="en-US"/>
        </w:rPr>
        <w:t xml:space="preserve"> is a European multi-center prospective observational cohort study focused on the long-term cognitive, psychiatric, psychological, and social outcomes in patients with NMDAR encephalitis at three study sites (Barcelona, Spain; Berlin, Germany; Lyon, France). The study is structured into three interconnected levels. Level 1 involves qualitative semi-structured interviews and focus groups with patients and their caregivers. Level 2 includes a condensed version of the interview to assess experiences, standardized questionnaires examining patient-reported outcomes (PROMs), and comprehensive neuropsychological examinations. Level 3 features an online survey open to patients globally, assessing PROMs and </w:t>
      </w:r>
      <w:r w:rsidRPr="00E00184">
        <w:rPr>
          <w:rFonts w:ascii="Calibri" w:hAnsi="Calibri" w:cs="Calibri"/>
          <w:lang w:val="en-US"/>
        </w:rPr>
        <w:t>patient experiences</w:t>
      </w:r>
      <w:r w:rsidR="002C2154" w:rsidRPr="00E00184">
        <w:rPr>
          <w:rFonts w:ascii="Calibri" w:hAnsi="Calibri" w:cs="Calibri"/>
          <w:lang w:val="en-US"/>
        </w:rPr>
        <w:t xml:space="preserve"> in relation to clinical and cognitive outcomes.</w:t>
      </w:r>
    </w:p>
    <w:p w14:paraId="66DC2932" w14:textId="77777777" w:rsidR="006E69AC" w:rsidRPr="00E00184" w:rsidRDefault="006E69AC" w:rsidP="002C2154">
      <w:pPr>
        <w:jc w:val="both"/>
        <w:rPr>
          <w:rFonts w:ascii="Calibri" w:hAnsi="Calibri" w:cs="Calibri"/>
          <w:b/>
          <w:bCs/>
          <w:lang w:val="en-US"/>
        </w:rPr>
      </w:pPr>
    </w:p>
    <w:p w14:paraId="077DAED0" w14:textId="7E5A0034" w:rsidR="006E69AC" w:rsidRPr="00E00184" w:rsidRDefault="00211ADD" w:rsidP="002C2154">
      <w:pPr>
        <w:jc w:val="both"/>
        <w:rPr>
          <w:rFonts w:ascii="Calibri" w:hAnsi="Calibri" w:cs="Calibri"/>
          <w:b/>
          <w:bCs/>
          <w:lang w:val="en-US"/>
        </w:rPr>
      </w:pPr>
      <w:r w:rsidRPr="00E00184">
        <w:rPr>
          <w:rFonts w:ascii="Calibri" w:hAnsi="Calibri" w:cs="Calibri"/>
          <w:b/>
          <w:bCs/>
          <w:lang w:val="en-US"/>
        </w:rPr>
        <w:t>What we are looking for</w:t>
      </w:r>
      <w:r w:rsidR="006E69AC" w:rsidRPr="00E00184">
        <w:rPr>
          <w:rFonts w:ascii="Calibri" w:hAnsi="Calibri" w:cs="Calibri"/>
          <w:b/>
          <w:bCs/>
          <w:lang w:val="en-US"/>
        </w:rPr>
        <w:t>:</w:t>
      </w:r>
    </w:p>
    <w:p w14:paraId="02C524BB" w14:textId="77777777" w:rsidR="006E69AC" w:rsidRPr="00E00184" w:rsidRDefault="006E69AC" w:rsidP="002C2154">
      <w:pPr>
        <w:jc w:val="both"/>
        <w:rPr>
          <w:rFonts w:ascii="Calibri" w:hAnsi="Calibri" w:cs="Calibri"/>
          <w:lang w:val="en-US"/>
        </w:rPr>
      </w:pPr>
    </w:p>
    <w:p w14:paraId="767CC741" w14:textId="7EA438F7" w:rsidR="002C2154" w:rsidRPr="00E00184" w:rsidRDefault="002C2154" w:rsidP="002C2154">
      <w:pPr>
        <w:jc w:val="both"/>
        <w:rPr>
          <w:rFonts w:ascii="Calibri" w:hAnsi="Calibri" w:cs="Calibri"/>
          <w:lang w:val="en-US"/>
        </w:rPr>
      </w:pPr>
      <w:r w:rsidRPr="00E00184">
        <w:rPr>
          <w:rFonts w:ascii="Calibri" w:hAnsi="Calibri" w:cs="Calibri"/>
          <w:lang w:val="en-US"/>
        </w:rPr>
        <w:t>For Level 2 of the SAPIENCE project, we are planning an online assessment of patients with NMDAR encephalitis. This assessment will include evaluations of verbal memory using the Rey Auditory Verbal Learning Test (RAVLT), working memory with the Digit Span test, and spatial navigation with the Vienna Test System (VIENNA). Additionally, we will measure patient-reported outcomes (PROMs) such as sleep quality using the Pittsburgh Sleep Quality Index (PSQI), fatigue with the Fatigue Severity Scale (FSS), depressiveness with the Beck Depression Inventory-II (BDI-II), anxiety using the Hospital Anxiety and Depression Scale (HADS), and health-related quality of life using the EQ-5D-5L. An interview will also be conducted to gather patients' experiences, including interactions with healthcare providers, the diagnosis process, symptom-related experiences, and social relationships.</w:t>
      </w:r>
    </w:p>
    <w:p w14:paraId="2BF4F616" w14:textId="77777777" w:rsidR="002C2154" w:rsidRPr="00E00184" w:rsidRDefault="002C2154" w:rsidP="002C2154">
      <w:pPr>
        <w:jc w:val="both"/>
        <w:rPr>
          <w:rFonts w:ascii="Calibri" w:hAnsi="Calibri" w:cs="Calibri"/>
          <w:lang w:val="en-US"/>
        </w:rPr>
      </w:pPr>
    </w:p>
    <w:p w14:paraId="7CB3B8DC" w14:textId="0F7E7DB0" w:rsidR="00135F7B" w:rsidRPr="00E00184" w:rsidRDefault="002C2154" w:rsidP="002C2154">
      <w:pPr>
        <w:jc w:val="both"/>
        <w:rPr>
          <w:rFonts w:ascii="Calibri" w:hAnsi="Calibri" w:cs="Calibri"/>
          <w:lang w:val="en-US"/>
        </w:rPr>
      </w:pPr>
      <w:r w:rsidRPr="00E00184">
        <w:rPr>
          <w:rFonts w:ascii="Calibri" w:hAnsi="Calibri" w:cs="Calibri"/>
          <w:lang w:val="en-US"/>
        </w:rPr>
        <w:t>We are seeking a master's student in</w:t>
      </w:r>
      <w:r w:rsidR="000B65EF" w:rsidRPr="00E00184">
        <w:rPr>
          <w:rFonts w:ascii="Calibri" w:hAnsi="Calibri" w:cs="Calibri"/>
          <w:lang w:val="en-US"/>
        </w:rPr>
        <w:t xml:space="preserve"> neuropsychology or in</w:t>
      </w:r>
      <w:r w:rsidRPr="00E00184">
        <w:rPr>
          <w:rFonts w:ascii="Calibri" w:hAnsi="Calibri" w:cs="Calibri"/>
          <w:lang w:val="en-US"/>
        </w:rPr>
        <w:t xml:space="preserve"> psychology with a keen interest in neurological and neuropsychological topics to assist with recruitment, conducting interviews, neuropsychological assessments, and statistical analysis of the results. This opportunity can serve as a potential master's thesis project.</w:t>
      </w:r>
    </w:p>
    <w:p w14:paraId="2D1AF24A" w14:textId="77777777" w:rsidR="00135F7B" w:rsidRPr="00E00184" w:rsidRDefault="00135F7B" w:rsidP="002C2154">
      <w:pPr>
        <w:jc w:val="both"/>
        <w:rPr>
          <w:rFonts w:ascii="Calibri" w:hAnsi="Calibri" w:cs="Calibri"/>
          <w:lang w:val="en-US"/>
        </w:rPr>
      </w:pPr>
    </w:p>
    <w:p w14:paraId="4C77523E" w14:textId="76C09D68" w:rsidR="00211ADD" w:rsidRPr="00E00184" w:rsidRDefault="00135F7B" w:rsidP="002C2154">
      <w:pPr>
        <w:jc w:val="both"/>
        <w:rPr>
          <w:rFonts w:ascii="Calibri" w:hAnsi="Calibri" w:cs="Calibri"/>
          <w:i/>
          <w:lang w:val="en-US"/>
        </w:rPr>
      </w:pPr>
      <w:r w:rsidRPr="00E00184">
        <w:rPr>
          <w:rFonts w:ascii="Calibri" w:hAnsi="Calibri" w:cs="Calibri"/>
          <w:i/>
          <w:lang w:val="en-US"/>
        </w:rPr>
        <w:t xml:space="preserve">More </w:t>
      </w:r>
      <w:r w:rsidR="002C2154" w:rsidRPr="00E00184">
        <w:rPr>
          <w:rFonts w:ascii="Calibri" w:hAnsi="Calibri" w:cs="Calibri"/>
          <w:i/>
          <w:lang w:val="en-US"/>
        </w:rPr>
        <w:t>information</w:t>
      </w:r>
      <w:r w:rsidR="00211ADD" w:rsidRPr="00E00184">
        <w:rPr>
          <w:rFonts w:ascii="Calibri" w:hAnsi="Calibri" w:cs="Calibri"/>
          <w:i/>
          <w:lang w:val="en-US"/>
        </w:rPr>
        <w:t xml:space="preserve">: </w:t>
      </w:r>
    </w:p>
    <w:p w14:paraId="0A8C1967" w14:textId="77777777" w:rsidR="00211ADD" w:rsidRPr="00E00184" w:rsidRDefault="00211ADD" w:rsidP="002C2154">
      <w:pPr>
        <w:jc w:val="both"/>
        <w:rPr>
          <w:rFonts w:ascii="Calibri" w:hAnsi="Calibri" w:cs="Calibri"/>
          <w:lang w:val="en-US"/>
        </w:rPr>
      </w:pPr>
    </w:p>
    <w:p w14:paraId="38D3011E" w14:textId="018B514B" w:rsidR="00211ADD" w:rsidRPr="00E00184" w:rsidRDefault="00E00184" w:rsidP="002C2154">
      <w:pPr>
        <w:jc w:val="both"/>
        <w:rPr>
          <w:rStyle w:val="Lienhypertexte"/>
          <w:rFonts w:ascii="Calibri" w:hAnsi="Calibri" w:cs="Calibri"/>
          <w:lang w:val="en-US"/>
        </w:rPr>
      </w:pPr>
      <w:hyperlink r:id="rId4" w:history="1">
        <w:r w:rsidR="002C2154" w:rsidRPr="00E00184">
          <w:rPr>
            <w:rStyle w:val="Lienhypertexte"/>
            <w:rFonts w:ascii="Calibri" w:hAnsi="Calibri" w:cs="Calibri"/>
            <w:lang w:val="en-US"/>
          </w:rPr>
          <w:t>https://neurologie.charite.de/en/research/klinische_forschergruppe_sapience/</w:t>
        </w:r>
      </w:hyperlink>
    </w:p>
    <w:p w14:paraId="0DA12C51" w14:textId="5C877151" w:rsidR="000B65EF" w:rsidRPr="00E00184" w:rsidRDefault="000B65EF" w:rsidP="002C2154">
      <w:pPr>
        <w:jc w:val="both"/>
        <w:rPr>
          <w:rStyle w:val="Lienhypertexte"/>
          <w:rFonts w:ascii="Calibri" w:hAnsi="Calibri" w:cs="Calibri"/>
          <w:lang w:val="en-US"/>
        </w:rPr>
      </w:pPr>
      <w:r w:rsidRPr="00E00184">
        <w:rPr>
          <w:rStyle w:val="Lienhypertexte"/>
          <w:rFonts w:ascii="Calibri" w:hAnsi="Calibri" w:cs="Calibri"/>
          <w:color w:val="0E2841" w:themeColor="text2"/>
          <w:u w:val="none"/>
          <w:lang w:val="en-US"/>
        </w:rPr>
        <w:t>On autoimmune encephalitis and the group of Lyon:</w:t>
      </w:r>
      <w:r w:rsidRPr="00E00184">
        <w:rPr>
          <w:rStyle w:val="Lienhypertexte"/>
          <w:rFonts w:ascii="Calibri" w:hAnsi="Calibri" w:cs="Calibri"/>
          <w:lang w:val="en-US"/>
        </w:rPr>
        <w:t xml:space="preserve"> </w:t>
      </w:r>
      <w:hyperlink r:id="rId5" w:history="1">
        <w:r w:rsidR="00762112" w:rsidRPr="00E00184">
          <w:rPr>
            <w:rStyle w:val="Lienhypertexte"/>
            <w:rFonts w:ascii="Calibri" w:hAnsi="Calibri" w:cs="Calibri"/>
            <w:lang w:val="en-US"/>
          </w:rPr>
          <w:t>https://www.rhu-betpsy.fr/</w:t>
        </w:r>
      </w:hyperlink>
    </w:p>
    <w:p w14:paraId="3E719A46" w14:textId="5ACD3670" w:rsidR="00762112" w:rsidRPr="00E00184" w:rsidRDefault="00762112" w:rsidP="002C2154">
      <w:pPr>
        <w:jc w:val="both"/>
        <w:rPr>
          <w:rFonts w:ascii="Calibri" w:hAnsi="Calibri" w:cs="Calibri"/>
          <w:lang w:val="en-US"/>
        </w:rPr>
      </w:pPr>
    </w:p>
    <w:p w14:paraId="083ECFA1" w14:textId="77777777" w:rsidR="002C2154" w:rsidRPr="00E00184" w:rsidRDefault="002C2154" w:rsidP="002C2154">
      <w:pPr>
        <w:jc w:val="both"/>
        <w:rPr>
          <w:rFonts w:ascii="Calibri" w:hAnsi="Calibri" w:cs="Calibri"/>
          <w:lang w:val="en-US"/>
        </w:rPr>
      </w:pPr>
    </w:p>
    <w:p w14:paraId="782DD791" w14:textId="1EA1C009" w:rsidR="002C2154" w:rsidRDefault="00E00184" w:rsidP="002C2154">
      <w:pPr>
        <w:jc w:val="both"/>
        <w:rPr>
          <w:rFonts w:ascii="Calibri" w:hAnsi="Calibri" w:cs="Calibri"/>
          <w:lang w:val="en-US"/>
        </w:rPr>
      </w:pPr>
      <w:r w:rsidRPr="00E00184">
        <w:rPr>
          <w:rFonts w:ascii="Calibri" w:hAnsi="Calibri" w:cs="Calibri"/>
          <w:b/>
          <w:u w:val="single"/>
          <w:lang w:val="en-US"/>
        </w:rPr>
        <w:t xml:space="preserve">Contact </w:t>
      </w:r>
      <w:r w:rsidRPr="00E00184">
        <w:rPr>
          <w:rFonts w:ascii="Calibri" w:hAnsi="Calibri" w:cs="Calibri"/>
          <w:lang w:val="en-US"/>
        </w:rPr>
        <w:t>: Dr Marie BEN</w:t>
      </w:r>
      <w:r>
        <w:rPr>
          <w:rFonts w:ascii="Calibri" w:hAnsi="Calibri" w:cs="Calibri"/>
          <w:lang w:val="en-US"/>
        </w:rPr>
        <w:t xml:space="preserve">AITEAU, </w:t>
      </w:r>
      <w:proofErr w:type="spellStart"/>
      <w:r>
        <w:rPr>
          <w:rFonts w:ascii="Calibri" w:hAnsi="Calibri" w:cs="Calibri"/>
          <w:lang w:val="en-US"/>
        </w:rPr>
        <w:t>n</w:t>
      </w:r>
      <w:r w:rsidRPr="00E00184">
        <w:rPr>
          <w:rFonts w:ascii="Calibri" w:hAnsi="Calibri" w:cs="Calibri"/>
          <w:lang w:val="en-US"/>
        </w:rPr>
        <w:t>eurol</w:t>
      </w:r>
      <w:r>
        <w:rPr>
          <w:rFonts w:ascii="Calibri" w:hAnsi="Calibri" w:cs="Calibri"/>
          <w:lang w:val="en-US"/>
        </w:rPr>
        <w:t>ogue</w:t>
      </w:r>
      <w:proofErr w:type="spellEnd"/>
      <w:r>
        <w:rPr>
          <w:rFonts w:ascii="Calibri" w:hAnsi="Calibri" w:cs="Calibri"/>
          <w:lang w:val="en-US"/>
        </w:rPr>
        <w:t xml:space="preserve">, Centre de Maladies Rares </w:t>
      </w:r>
      <w:proofErr w:type="spellStart"/>
      <w:r w:rsidRPr="00E00184">
        <w:rPr>
          <w:rFonts w:ascii="Calibri" w:hAnsi="Calibri" w:cs="Calibri"/>
          <w:lang w:val="en-US"/>
        </w:rPr>
        <w:t>Encéphalites</w:t>
      </w:r>
      <w:proofErr w:type="spellEnd"/>
      <w:r w:rsidRPr="00E00184">
        <w:rPr>
          <w:rFonts w:ascii="Calibri" w:hAnsi="Calibri" w:cs="Calibri"/>
          <w:lang w:val="en-US"/>
        </w:rPr>
        <w:t xml:space="preserve"> Auto-Immunes et Syndromes </w:t>
      </w:r>
      <w:proofErr w:type="spellStart"/>
      <w:r w:rsidRPr="00E00184">
        <w:rPr>
          <w:rFonts w:ascii="Calibri" w:hAnsi="Calibri" w:cs="Calibri"/>
          <w:lang w:val="en-US"/>
        </w:rPr>
        <w:t>Neurologiques</w:t>
      </w:r>
      <w:proofErr w:type="spellEnd"/>
      <w:r w:rsidRPr="00E00184">
        <w:rPr>
          <w:rFonts w:ascii="Calibri" w:hAnsi="Calibri" w:cs="Calibri"/>
          <w:lang w:val="en-US"/>
        </w:rPr>
        <w:t xml:space="preserve"> </w:t>
      </w:r>
      <w:proofErr w:type="spellStart"/>
      <w:r w:rsidRPr="00E00184">
        <w:rPr>
          <w:rFonts w:ascii="Calibri" w:hAnsi="Calibri" w:cs="Calibri"/>
          <w:lang w:val="en-US"/>
        </w:rPr>
        <w:t>Paranéoplasiques</w:t>
      </w:r>
      <w:proofErr w:type="spellEnd"/>
      <w:r w:rsidRPr="00E00184">
        <w:rPr>
          <w:rFonts w:ascii="Calibri" w:hAnsi="Calibri" w:cs="Calibri"/>
          <w:lang w:val="en-US"/>
        </w:rPr>
        <w:t xml:space="preserve">, </w:t>
      </w:r>
      <w:proofErr w:type="spellStart"/>
      <w:r w:rsidRPr="00E00184">
        <w:rPr>
          <w:rFonts w:ascii="Calibri" w:hAnsi="Calibri" w:cs="Calibri"/>
          <w:lang w:val="en-US"/>
        </w:rPr>
        <w:t>Hôpital</w:t>
      </w:r>
      <w:proofErr w:type="spellEnd"/>
      <w:r w:rsidRPr="00E00184">
        <w:rPr>
          <w:rFonts w:ascii="Calibri" w:hAnsi="Calibri" w:cs="Calibri"/>
          <w:lang w:val="en-US"/>
        </w:rPr>
        <w:t xml:space="preserve"> </w:t>
      </w:r>
      <w:proofErr w:type="spellStart"/>
      <w:r w:rsidRPr="00E00184">
        <w:rPr>
          <w:rFonts w:ascii="Calibri" w:hAnsi="Calibri" w:cs="Calibri"/>
          <w:lang w:val="en-US"/>
        </w:rPr>
        <w:t>Neurologique</w:t>
      </w:r>
      <w:proofErr w:type="spellEnd"/>
      <w:r w:rsidRPr="00E00184">
        <w:rPr>
          <w:rFonts w:ascii="Calibri" w:hAnsi="Calibri" w:cs="Calibri"/>
          <w:lang w:val="en-US"/>
        </w:rPr>
        <w:t xml:space="preserve"> Pierre Wertheimer, </w:t>
      </w:r>
      <w:proofErr w:type="spellStart"/>
      <w:r w:rsidRPr="00E00184">
        <w:rPr>
          <w:rFonts w:ascii="Calibri" w:hAnsi="Calibri" w:cs="Calibri"/>
          <w:lang w:val="en-US"/>
        </w:rPr>
        <w:t>Groupement</w:t>
      </w:r>
      <w:proofErr w:type="spellEnd"/>
      <w:r w:rsidRPr="00E00184">
        <w:rPr>
          <w:rFonts w:ascii="Calibri" w:hAnsi="Calibri" w:cs="Calibri"/>
          <w:lang w:val="en-US"/>
        </w:rPr>
        <w:t xml:space="preserve"> </w:t>
      </w:r>
      <w:proofErr w:type="spellStart"/>
      <w:r w:rsidRPr="00E00184">
        <w:rPr>
          <w:rFonts w:ascii="Calibri" w:hAnsi="Calibri" w:cs="Calibri"/>
          <w:lang w:val="en-US"/>
        </w:rPr>
        <w:t>Hospitalier</w:t>
      </w:r>
      <w:proofErr w:type="spellEnd"/>
      <w:r w:rsidRPr="00E00184">
        <w:rPr>
          <w:rFonts w:ascii="Calibri" w:hAnsi="Calibri" w:cs="Calibri"/>
          <w:lang w:val="en-US"/>
        </w:rPr>
        <w:t xml:space="preserve"> Est, </w:t>
      </w:r>
      <w:proofErr w:type="spellStart"/>
      <w:r w:rsidRPr="00E00184">
        <w:rPr>
          <w:rFonts w:ascii="Calibri" w:hAnsi="Calibri" w:cs="Calibri"/>
          <w:lang w:val="en-US"/>
        </w:rPr>
        <w:t>Bron</w:t>
      </w:r>
      <w:proofErr w:type="spellEnd"/>
      <w:r w:rsidRPr="00E00184">
        <w:rPr>
          <w:rFonts w:ascii="Calibri" w:hAnsi="Calibri" w:cs="Calibri"/>
          <w:lang w:val="en-US"/>
        </w:rPr>
        <w:t xml:space="preserve">. </w:t>
      </w:r>
    </w:p>
    <w:p w14:paraId="5958312A" w14:textId="3A4E12B5" w:rsidR="00E00184" w:rsidRPr="00E00184" w:rsidRDefault="00E00184" w:rsidP="002C2154">
      <w:pPr>
        <w:jc w:val="both"/>
        <w:rPr>
          <w:rFonts w:ascii="Calibri" w:hAnsi="Calibri" w:cs="Calibri"/>
          <w:lang w:val="en-US"/>
        </w:rPr>
      </w:pPr>
      <w:r w:rsidRPr="00E00184">
        <w:rPr>
          <w:rFonts w:ascii="Calibri" w:hAnsi="Calibri" w:cs="Calibri"/>
          <w:lang w:val="en-US"/>
        </w:rPr>
        <w:t>marie.benaiteau@chu-lyon.fr</w:t>
      </w:r>
      <w:bookmarkStart w:id="0" w:name="_GoBack"/>
      <w:bookmarkEnd w:id="0"/>
    </w:p>
    <w:sectPr w:rsidR="00E00184" w:rsidRPr="00E001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AC"/>
    <w:rsid w:val="000B65EF"/>
    <w:rsid w:val="00120DA7"/>
    <w:rsid w:val="00135F7B"/>
    <w:rsid w:val="001C1F92"/>
    <w:rsid w:val="00211237"/>
    <w:rsid w:val="00211ADD"/>
    <w:rsid w:val="002B0BCF"/>
    <w:rsid w:val="002C2154"/>
    <w:rsid w:val="00384CE8"/>
    <w:rsid w:val="00586070"/>
    <w:rsid w:val="006E69AC"/>
    <w:rsid w:val="00762112"/>
    <w:rsid w:val="00D80498"/>
    <w:rsid w:val="00E00184"/>
    <w:rsid w:val="00E517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7226"/>
  <w15:chartTrackingRefBased/>
  <w15:docId w15:val="{581854EF-E29D-6B4A-9273-68B293BF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E6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E6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E69A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E69A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E69A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E69A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E69A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E69A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E69AC"/>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69A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E69A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E69A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E69A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E69A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E69A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E69A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E69A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E69AC"/>
    <w:rPr>
      <w:rFonts w:eastAsiaTheme="majorEastAsia" w:cstheme="majorBidi"/>
      <w:color w:val="272727" w:themeColor="text1" w:themeTint="D8"/>
    </w:rPr>
  </w:style>
  <w:style w:type="paragraph" w:styleId="Titre">
    <w:name w:val="Title"/>
    <w:basedOn w:val="Normal"/>
    <w:next w:val="Normal"/>
    <w:link w:val="TitreCar"/>
    <w:uiPriority w:val="10"/>
    <w:qFormat/>
    <w:rsid w:val="006E69A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E69A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E69AC"/>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E69A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E69A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E69AC"/>
    <w:rPr>
      <w:i/>
      <w:iCs/>
      <w:color w:val="404040" w:themeColor="text1" w:themeTint="BF"/>
    </w:rPr>
  </w:style>
  <w:style w:type="paragraph" w:styleId="Paragraphedeliste">
    <w:name w:val="List Paragraph"/>
    <w:basedOn w:val="Normal"/>
    <w:uiPriority w:val="34"/>
    <w:qFormat/>
    <w:rsid w:val="006E69AC"/>
    <w:pPr>
      <w:ind w:left="720"/>
      <w:contextualSpacing/>
    </w:pPr>
  </w:style>
  <w:style w:type="character" w:styleId="Emphaseintense">
    <w:name w:val="Intense Emphasis"/>
    <w:basedOn w:val="Policepardfaut"/>
    <w:uiPriority w:val="21"/>
    <w:qFormat/>
    <w:rsid w:val="006E69AC"/>
    <w:rPr>
      <w:i/>
      <w:iCs/>
      <w:color w:val="0F4761" w:themeColor="accent1" w:themeShade="BF"/>
    </w:rPr>
  </w:style>
  <w:style w:type="paragraph" w:styleId="Citationintense">
    <w:name w:val="Intense Quote"/>
    <w:basedOn w:val="Normal"/>
    <w:next w:val="Normal"/>
    <w:link w:val="CitationintenseCar"/>
    <w:uiPriority w:val="30"/>
    <w:qFormat/>
    <w:rsid w:val="006E6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E69AC"/>
    <w:rPr>
      <w:i/>
      <w:iCs/>
      <w:color w:val="0F4761" w:themeColor="accent1" w:themeShade="BF"/>
    </w:rPr>
  </w:style>
  <w:style w:type="character" w:styleId="Rfrenceintense">
    <w:name w:val="Intense Reference"/>
    <w:basedOn w:val="Policepardfaut"/>
    <w:uiPriority w:val="32"/>
    <w:qFormat/>
    <w:rsid w:val="006E69AC"/>
    <w:rPr>
      <w:b/>
      <w:bCs/>
      <w:smallCaps/>
      <w:color w:val="0F4761" w:themeColor="accent1" w:themeShade="BF"/>
      <w:spacing w:val="5"/>
    </w:rPr>
  </w:style>
  <w:style w:type="character" w:styleId="Lienhypertexte">
    <w:name w:val="Hyperlink"/>
    <w:basedOn w:val="Policepardfaut"/>
    <w:uiPriority w:val="99"/>
    <w:unhideWhenUsed/>
    <w:rsid w:val="002C2154"/>
    <w:rPr>
      <w:color w:val="467886" w:themeColor="hyperlink"/>
      <w:u w:val="single"/>
    </w:rPr>
  </w:style>
  <w:style w:type="character" w:customStyle="1" w:styleId="UnresolvedMention">
    <w:name w:val="Unresolved Mention"/>
    <w:basedOn w:val="Policepardfaut"/>
    <w:uiPriority w:val="99"/>
    <w:semiHidden/>
    <w:unhideWhenUsed/>
    <w:rsid w:val="002C2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hu-betpsy.fr/" TargetMode="External"/><Relationship Id="rId4" Type="http://schemas.openxmlformats.org/officeDocument/2006/relationships/hyperlink" Target="https://neurologie.charite.de/en/research/klinische_forschergruppe_sapienc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546</Words>
  <Characters>3007</Characters>
  <Application>Microsoft Office Word</Application>
  <DocSecurity>0</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Boeken</dc:creator>
  <cp:keywords/>
  <dc:description/>
  <cp:lastModifiedBy>BENAITEAU, Marie</cp:lastModifiedBy>
  <cp:revision>8</cp:revision>
  <dcterms:created xsi:type="dcterms:W3CDTF">2024-06-25T08:00:00Z</dcterms:created>
  <dcterms:modified xsi:type="dcterms:W3CDTF">2024-08-14T14:56:00Z</dcterms:modified>
</cp:coreProperties>
</file>